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C11" w:rsidRDefault="00462C11" w:rsidP="00462C11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附件5</w:t>
      </w:r>
    </w:p>
    <w:p w:rsidR="00462C11" w:rsidRDefault="00462C11" w:rsidP="00462C11">
      <w:pPr>
        <w:spacing w:line="20" w:lineRule="atLeast"/>
        <w:jc w:val="center"/>
        <w:rPr>
          <w:rFonts w:eastAsia="创艺简标宋"/>
          <w:sz w:val="36"/>
          <w:szCs w:val="36"/>
        </w:rPr>
      </w:pPr>
    </w:p>
    <w:p w:rsidR="00462C11" w:rsidRDefault="00462C11" w:rsidP="00462C11">
      <w:pPr>
        <w:spacing w:line="700" w:lineRule="exact"/>
        <w:jc w:val="center"/>
        <w:rPr>
          <w:rFonts w:eastAsia="创艺简标宋"/>
          <w:sz w:val="36"/>
          <w:szCs w:val="36"/>
        </w:rPr>
      </w:pPr>
      <w:r>
        <w:rPr>
          <w:rFonts w:eastAsia="创艺简标宋" w:hint="eastAsia"/>
          <w:sz w:val="36"/>
          <w:szCs w:val="36"/>
        </w:rPr>
        <w:t>申报菜篮子基地需提供的材料</w:t>
      </w:r>
    </w:p>
    <w:p w:rsidR="00462C11" w:rsidRDefault="00462C11" w:rsidP="00462C11"/>
    <w:p w:rsidR="00462C11" w:rsidRDefault="00462C11" w:rsidP="00462C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1．各地初验组提出的评估验收申请报告；</w:t>
      </w:r>
    </w:p>
    <w:p w:rsidR="00462C11" w:rsidRDefault="00462C11" w:rsidP="00462C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2．宁波市新建菜篮子商品供应基地申报表（附件6）；</w:t>
      </w:r>
    </w:p>
    <w:p w:rsidR="00462C11" w:rsidRDefault="00462C11" w:rsidP="00462C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3．项目实施工作总结；</w:t>
      </w:r>
    </w:p>
    <w:p w:rsidR="00462C11" w:rsidRDefault="00462C11" w:rsidP="00462C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4．项目评估验收自评表；</w:t>
      </w:r>
    </w:p>
    <w:p w:rsidR="00462C11" w:rsidRDefault="00462C11" w:rsidP="00462C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5．基地各项管理制度（含内部承包责任制、财务管理制度）；</w:t>
      </w:r>
    </w:p>
    <w:p w:rsidR="00462C11" w:rsidRDefault="00462C11" w:rsidP="00462C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6．各类农业投入品购入和使用管理档案、加工原料来源及销售台帐、无害化处理台帐；</w:t>
      </w:r>
    </w:p>
    <w:p w:rsidR="00462C11" w:rsidRDefault="00462C11" w:rsidP="00462C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7．两年内的农产品质量安全检测报告；</w:t>
      </w:r>
    </w:p>
    <w:p w:rsidR="00462C11" w:rsidRDefault="00462C11" w:rsidP="00462C11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8.获得各类认定、认证材料影印件。</w:t>
      </w:r>
    </w:p>
    <w:p w:rsidR="00462C11" w:rsidRDefault="00462C11" w:rsidP="00462C11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B30813" w:rsidRPr="00462C11" w:rsidRDefault="00B30813" w:rsidP="00B30813">
      <w:pPr>
        <w:spacing w:line="20" w:lineRule="atLeast"/>
        <w:rPr>
          <w:rFonts w:eastAsia="黑体"/>
        </w:rPr>
      </w:pPr>
    </w:p>
    <w:p w:rsidR="0054365F" w:rsidRDefault="0054365F"/>
    <w:sectPr w:rsidR="0054365F" w:rsidSect="005436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创艺简标宋">
    <w:altName w:val="hakuyoxingshu7000"/>
    <w:charset w:val="86"/>
    <w:family w:val="auto"/>
    <w:pitch w:val="default"/>
    <w:sig w:usb0="00000000" w:usb1="00000000" w:usb2="00000000" w:usb3="00000000" w:csb0="0000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246A04"/>
    <w:multiLevelType w:val="multilevel"/>
    <w:tmpl w:val="5D246A04"/>
    <w:lvl w:ilvl="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30813"/>
    <w:rsid w:val="00462C11"/>
    <w:rsid w:val="0054365F"/>
    <w:rsid w:val="008C5D99"/>
    <w:rsid w:val="00B30813"/>
    <w:rsid w:val="00E05C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C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5D9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2020-04-27T08:12:00Z</dcterms:created>
  <dcterms:modified xsi:type="dcterms:W3CDTF">2020-04-27T08:12:00Z</dcterms:modified>
</cp:coreProperties>
</file>